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62AE" w14:textId="5C387416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Pr="006C5B22">
        <w:rPr>
          <w:rFonts w:ascii="Lucida Sans Unicode" w:hAnsi="Lucida Sans Unicode" w:cs="Lucida Sans Unicode"/>
          <w:b/>
          <w:sz w:val="22"/>
          <w:szCs w:val="22"/>
        </w:rPr>
        <w:t>Kaufvertrag</w:t>
      </w:r>
    </w:p>
    <w:p w14:paraId="037C5A52" w14:textId="77777777" w:rsidR="008F5D36" w:rsidRPr="0078438D" w:rsidRDefault="008F5D36" w:rsidP="008F5D36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447B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447B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78438D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H</w:t>
      </w:r>
      <w:r w:rsidR="00447B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78438D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78438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447B6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54A1BC9A" w14:textId="77777777" w:rsidR="008F5D36" w:rsidRPr="0000064E" w:rsidRDefault="008F5D36" w:rsidP="008F5D36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5BCD3E5B" w14:textId="77777777" w:rsidR="008F5D36" w:rsidRPr="0000064E" w:rsidRDefault="008F5D36" w:rsidP="008F5D36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6BDDFDCD" w14:textId="77777777" w:rsidR="008F5D36" w:rsidRPr="0000064E" w:rsidRDefault="008F5D36" w:rsidP="008F5D36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>
        <w:rPr>
          <w:rFonts w:ascii="Lucida Sans Unicode" w:hAnsi="Lucida Sans Unicode" w:cs="Lucida Sans Unicode"/>
          <w:sz w:val="18"/>
          <w:szCs w:val="18"/>
        </w:rPr>
        <w:t xml:space="preserve"> </w:t>
      </w:r>
      <w:r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3E5E8C05" w14:textId="77777777" w:rsidR="008F5D36" w:rsidRPr="0000064E" w:rsidRDefault="008F5D36" w:rsidP="008F5D36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p w14:paraId="4C2E810B" w14:textId="77777777" w:rsidR="008F5D36" w:rsidRPr="0000064E" w:rsidRDefault="008F5D36" w:rsidP="008F5D36">
      <w:pPr>
        <w:tabs>
          <w:tab w:val="left" w:pos="3119"/>
          <w:tab w:val="left" w:pos="3969"/>
          <w:tab w:val="left" w:pos="5670"/>
          <w:tab w:val="left" w:pos="7797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t>Die nachfolgenden Angaben macht der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Verkäufer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Käufer</w:t>
      </w:r>
      <w:r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3604E8">
        <w:rPr>
          <w:rFonts w:ascii="Lucida Sans Unicode" w:hAnsi="Lucida Sans Unicode" w:cs="Lucida Sans Unicode"/>
          <w:sz w:val="18"/>
          <w:szCs w:val="18"/>
        </w:rPr>
      </w:r>
      <w:r w:rsidR="003604E8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Pr="0000064E">
        <w:rPr>
          <w:rFonts w:ascii="Lucida Sans Unicode" w:hAnsi="Lucida Sans Unicode" w:cs="Lucida Sans Unicode"/>
          <w:sz w:val="18"/>
          <w:szCs w:val="18"/>
        </w:rPr>
        <w:t xml:space="preserve">  Makler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3C18D4F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F196C0C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2D528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Verkäufer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6DC866B3" w14:textId="77777777" w:rsidR="00C408A6" w:rsidRPr="00CD6AB5" w:rsidRDefault="00C408A6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Ehegatte / weitere Verkäufer</w:t>
            </w:r>
          </w:p>
        </w:tc>
      </w:tr>
      <w:tr w:rsidR="00C408A6" w:rsidRPr="002C6C66" w14:paraId="7C06A73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FADFB64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7091FCFF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3C26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46544A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E08449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6498A7A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6E522549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D5FD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F02EB43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2332E5D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E3CAAEC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28761DEA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66F5A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2CAA54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1CD77F0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2A73AAB" w14:textId="77777777" w:rsidR="00C408A6" w:rsidRPr="006C5B22" w:rsidRDefault="00C408A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proofErr w:type="gramStart"/>
            <w:r w:rsidR="002C6C66"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proofErr w:type="gramEnd"/>
            <w:r w:rsidR="002C6C66"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="002C6C66"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2B7B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5CEE29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6EF7C9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23187DD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1135EBF9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A7C4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36DD0C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83CFC6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C8AC6CD" w14:textId="77777777" w:rsidR="00F67A8C" w:rsidRPr="002C6C66" w:rsidRDefault="00F67A8C" w:rsidP="00F67A8C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52F997B0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D266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0F6699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1E4007A9" w14:textId="77777777" w:rsidTr="009E0276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6ACBB24" w14:textId="77777777" w:rsidR="009E027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2B9409E1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98BA" w14:textId="77777777" w:rsidR="009E0276" w:rsidRPr="009E0276" w:rsidRDefault="009E0276" w:rsidP="009E0276">
            <w:pPr>
              <w:spacing w:after="12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deutsch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02CE5371" w14:textId="77777777" w:rsidR="009E0276" w:rsidRDefault="009E0276" w:rsidP="009E0276">
            <w:pPr>
              <w:spacing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verheiratet</w:t>
            </w:r>
          </w:p>
          <w:p w14:paraId="503CA5F3" w14:textId="167D4074" w:rsidR="0013727A" w:rsidRDefault="0013727A" w:rsidP="0013727A">
            <w:pPr>
              <w:spacing w:before="120" w:after="24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Aufenthalt (Staat) bei Eheschließung in</w:t>
            </w:r>
          </w:p>
          <w:p w14:paraId="694BC03F" w14:textId="4063D058" w:rsidR="0013727A" w:rsidRPr="009E0276" w:rsidRDefault="0013727A" w:rsidP="009E0276">
            <w:pPr>
              <w:spacing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</w:tcPr>
          <w:p w14:paraId="6AC7E724" w14:textId="77777777" w:rsidR="009E0276" w:rsidRPr="009E0276" w:rsidRDefault="009E0276" w:rsidP="009E0276">
            <w:pPr>
              <w:spacing w:after="12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deutsch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4DF961F4" w14:textId="77777777" w:rsidR="009E0276" w:rsidRDefault="009E0276" w:rsidP="009E0276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verheiratet</w:t>
            </w:r>
          </w:p>
          <w:p w14:paraId="6710B782" w14:textId="232F256A" w:rsidR="0013727A" w:rsidRDefault="0013727A" w:rsidP="0013727A">
            <w:pPr>
              <w:spacing w:before="120" w:after="24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Aufenthalt (Staat) bei Eheschließung in</w:t>
            </w:r>
          </w:p>
          <w:p w14:paraId="1A1B23FB" w14:textId="0F7D1E20" w:rsidR="0013727A" w:rsidRPr="009E0276" w:rsidRDefault="0013727A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0221287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972B012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5FD95590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469E7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74F8EAC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2F63E2A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A17C0" w14:textId="77777777" w:rsidR="009E0276" w:rsidRPr="002C6C66" w:rsidRDefault="009E0276" w:rsidP="009E0276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0DF545" w14:textId="77777777" w:rsidR="009E0276" w:rsidRPr="002C6C66" w:rsidRDefault="009E0276" w:rsidP="009E027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2C6C6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Käufer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1B8744B7" w14:textId="77777777" w:rsidR="009E0276" w:rsidRPr="002C6C66" w:rsidRDefault="009E0276" w:rsidP="009E027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 w:rsidRPr="002C6C66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Ehegatte / weitere Käufer</w:t>
            </w:r>
          </w:p>
        </w:tc>
      </w:tr>
      <w:tr w:rsidR="009E0276" w:rsidRPr="002C6C66" w14:paraId="4040548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5FA9654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1965EBCF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42F20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F60D109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3A22DC96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EF8C963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2952DA32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9741F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638BFCD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146D910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6753A69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3A4EB8C5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3233F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E3C253D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79DF2F6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4A612A08" w14:textId="77777777" w:rsidR="009E0276" w:rsidRPr="006C5B22" w:rsidRDefault="009E0276" w:rsidP="009E027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proofErr w:type="gramStart"/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  (</w:t>
            </w:r>
            <w:proofErr w:type="gramEnd"/>
            <w:r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5E1C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FA50C8B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6A9F848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22B370D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  <w:p w14:paraId="4EEBA817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C674E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833E9DD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E0276" w:rsidRPr="002C6C66" w14:paraId="733E325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4ACD0B8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  <w:p w14:paraId="74CFDEDC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8AB7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AC784CB" w14:textId="77777777" w:rsidR="009E0276" w:rsidRPr="002C6C66" w:rsidRDefault="009E0276" w:rsidP="009E027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160C7463" w14:textId="77777777" w:rsidR="0013727A" w:rsidRDefault="0013727A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13727A" w:rsidRPr="002C6C66" w14:paraId="0EC2633A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41D2DB6" w14:textId="672F20DC" w:rsidR="0013727A" w:rsidRPr="002C6C66" w:rsidRDefault="0013727A" w:rsidP="0013727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lastRenderedPageBreak/>
              <w:t>Staatsangehörigkeit</w:t>
            </w:r>
          </w:p>
          <w:p w14:paraId="5E6F6254" w14:textId="77777777" w:rsidR="0013727A" w:rsidRPr="002C6C66" w:rsidRDefault="0013727A" w:rsidP="0013727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8F1" w14:textId="77777777" w:rsidR="0013727A" w:rsidRPr="009E0276" w:rsidRDefault="0013727A" w:rsidP="0013727A">
            <w:pPr>
              <w:spacing w:after="12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deutsch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04860A01" w14:textId="77777777" w:rsidR="0013727A" w:rsidRDefault="0013727A" w:rsidP="0013727A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verheiratet</w:t>
            </w:r>
          </w:p>
          <w:p w14:paraId="253A8189" w14:textId="5807AB78" w:rsidR="0013727A" w:rsidRDefault="0013727A" w:rsidP="0013727A">
            <w:pPr>
              <w:spacing w:before="120" w:after="24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Aufenthalt (Staat) bei Eheschließung in</w:t>
            </w:r>
          </w:p>
          <w:p w14:paraId="721C07BB" w14:textId="4CBB5A41" w:rsidR="0013727A" w:rsidRPr="009E0276" w:rsidRDefault="0013727A" w:rsidP="0013727A">
            <w:pPr>
              <w:spacing w:line="259" w:lineRule="auto"/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5D3FF96" w14:textId="77777777" w:rsidR="0013727A" w:rsidRPr="009E0276" w:rsidRDefault="0013727A" w:rsidP="0013727A">
            <w:pPr>
              <w:spacing w:after="12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deutsch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34AF4A6F" w14:textId="77777777" w:rsidR="0013727A" w:rsidRDefault="0013727A" w:rsidP="0013727A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</w:r>
            <w:r w:rsidR="003604E8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E0276">
              <w:rPr>
                <w:rFonts w:ascii="Lucida Sans Unicode" w:hAnsi="Lucida Sans Unicode" w:cs="Lucida Sans Unicode"/>
                <w:sz w:val="16"/>
                <w:szCs w:val="16"/>
              </w:rPr>
              <w:tab/>
              <w:t>verheiratet</w:t>
            </w:r>
          </w:p>
          <w:p w14:paraId="06AEE353" w14:textId="4619CF36" w:rsidR="0013727A" w:rsidRDefault="0013727A" w:rsidP="0013727A">
            <w:pPr>
              <w:spacing w:before="120" w:after="240" w:line="259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>Aufenthalt (Staat) bei Eheschließung in</w:t>
            </w:r>
          </w:p>
          <w:p w14:paraId="38617B42" w14:textId="577167FD" w:rsidR="0013727A" w:rsidRPr="009E0276" w:rsidRDefault="0013727A" w:rsidP="0013727A">
            <w:pPr>
              <w:rPr>
                <w:rFonts w:ascii="Lucida Sans Unicode" w:hAnsi="Lucida Sans Unicode" w:cs="Lucida Sans Unicode"/>
                <w:sz w:val="12"/>
                <w:szCs w:val="12"/>
              </w:rPr>
            </w:pPr>
          </w:p>
        </w:tc>
      </w:tr>
      <w:tr w:rsidR="0013727A" w:rsidRPr="002C6C66" w14:paraId="2330BA78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2657027" w14:textId="77777777" w:rsidR="0013727A" w:rsidRPr="002C6C66" w:rsidRDefault="0013727A" w:rsidP="0013727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188C57F8" w14:textId="77777777" w:rsidR="0013727A" w:rsidRPr="002C6C66" w:rsidRDefault="0013727A" w:rsidP="0013727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89BA" w14:textId="77777777" w:rsidR="0013727A" w:rsidRPr="002C6C66" w:rsidRDefault="0013727A" w:rsidP="0013727A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B8D19" w14:textId="77777777" w:rsidR="0013727A" w:rsidRPr="002C6C66" w:rsidRDefault="0013727A" w:rsidP="0013727A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13727A" w:rsidRPr="002C6C66" w14:paraId="696457F2" w14:textId="77777777" w:rsidTr="00CC4C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F6E64E3" w14:textId="77777777" w:rsidR="0013727A" w:rsidRDefault="0013727A" w:rsidP="0013727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Erwerbsverhältnis</w:t>
            </w:r>
          </w:p>
          <w:p w14:paraId="69212364" w14:textId="77777777" w:rsidR="0013727A" w:rsidRPr="002C6C66" w:rsidRDefault="0013727A" w:rsidP="0013727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(z.B. je 1/2)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757A5BF" w14:textId="77777777" w:rsidR="0013727A" w:rsidRDefault="0013727A" w:rsidP="0013727A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6117CEC5" w14:textId="77777777" w:rsidR="0013727A" w:rsidRPr="0078438D" w:rsidRDefault="0013727A" w:rsidP="0013727A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B40A03" w14:paraId="59F2FA83" w14:textId="77777777" w:rsidTr="00B40A03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3FCC4" w14:textId="77777777" w:rsidR="00B40A03" w:rsidRPr="00B40A03" w:rsidRDefault="00B40A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B40A03">
              <w:rPr>
                <w:rFonts w:ascii="Lucida Sans Unicode" w:hAnsi="Lucida Sans Unicode" w:cs="Lucida Sans Unicode"/>
                <w:smallCaps/>
                <w:sz w:val="20"/>
              </w:rPr>
              <w:t>Vertragsobjekt</w:t>
            </w:r>
          </w:p>
          <w:p w14:paraId="0747DB25" w14:textId="77777777" w:rsidR="00B40A03" w:rsidRDefault="00B40A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B40A03">
              <w:rPr>
                <w:rFonts w:ascii="Lucida Sans Unicode" w:hAnsi="Lucida Sans Unicode" w:cs="Lucida Sans Unicode"/>
                <w:smallCaps/>
                <w:sz w:val="20"/>
              </w:rPr>
              <w:t xml:space="preserve">Ort, </w:t>
            </w:r>
            <w:proofErr w:type="spellStart"/>
            <w:r w:rsidRPr="00B40A03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  <w:r w:rsidRPr="00B40A03">
              <w:rPr>
                <w:rFonts w:ascii="Lucida Sans Unicode" w:hAnsi="Lucida Sans Unicode" w:cs="Lucida Sans Unicode"/>
                <w:smallCaps/>
                <w:sz w:val="20"/>
              </w:rPr>
              <w:t>, Hausnummer, Flurstück, Grundbuchnummer</w:t>
            </w:r>
          </w:p>
          <w:p w14:paraId="51E1A23A" w14:textId="77777777" w:rsidR="00B40A03" w:rsidRDefault="00B40A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  <w:p w14:paraId="4B4498C2" w14:textId="6AAEE059" w:rsidR="00B40A03" w:rsidRPr="00B40A03" w:rsidRDefault="00B40A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A5351A" w14:textId="77777777" w:rsidR="00B40A03" w:rsidRDefault="00B40A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2C6C66" w14:paraId="616BEB45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38095F9F" w14:textId="77777777" w:rsidR="00CC4C03" w:rsidRPr="00CC4C03" w:rsidRDefault="00CC4C03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Kaufpreis</w:t>
            </w:r>
          </w:p>
        </w:tc>
        <w:tc>
          <w:tcPr>
            <w:tcW w:w="7210" w:type="dxa"/>
            <w:gridSpan w:val="2"/>
            <w:vAlign w:val="center"/>
          </w:tcPr>
          <w:p w14:paraId="5AA63253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EUR</w:t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ab/>
              <w:t>zur Zahlung fällig am</w:t>
            </w:r>
          </w:p>
          <w:p w14:paraId="69B30B0F" w14:textId="77777777" w:rsidR="000214A4" w:rsidRDefault="000214A4" w:rsidP="000214A4">
            <w:pPr>
              <w:spacing w:before="120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0214A4">
              <w:rPr>
                <w:rFonts w:ascii="Lucida Sans Unicode" w:hAnsi="Lucida Sans Unicode" w:cs="Lucida Sans Unicode"/>
                <w:sz w:val="12"/>
                <w:szCs w:val="12"/>
              </w:rPr>
              <w:t>Bankverbindung siehe unter "eingetragene Grundschulden</w:t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>"</w:t>
            </w:r>
          </w:p>
          <w:p w14:paraId="34E572A5" w14:textId="5BBE7B04" w:rsidR="003604E8" w:rsidRPr="003604E8" w:rsidRDefault="003604E8" w:rsidP="000214A4">
            <w:pPr>
              <w:spacing w:before="120"/>
              <w:rPr>
                <w:rFonts w:ascii="Lucida Sans Unicode" w:hAnsi="Lucida Sans Unicode" w:cs="Lucida Sans Unicode"/>
                <w:b/>
                <w:sz w:val="12"/>
                <w:szCs w:val="12"/>
              </w:rPr>
            </w:pPr>
            <w:r w:rsidRPr="003604E8">
              <w:rPr>
                <w:rFonts w:ascii="Lucida Sans Unicode" w:hAnsi="Lucida Sans Unicode" w:cs="Lucida Sans Unicode"/>
                <w:b/>
                <w:sz w:val="12"/>
                <w:szCs w:val="12"/>
              </w:rPr>
              <w:t xml:space="preserve">Achtung: Barzahlungen sind nicht zulässig! </w:t>
            </w:r>
          </w:p>
        </w:tc>
      </w:tr>
      <w:tr w:rsidR="00CC4C03" w:rsidRPr="002C6C66" w14:paraId="47FA3945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042DB347" w14:textId="77777777" w:rsidR="00CC4C03" w:rsidRPr="00CC4C03" w:rsidRDefault="00CC4C03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CC4C03">
              <w:rPr>
                <w:rFonts w:ascii="Lucida Sans Unicode" w:hAnsi="Lucida Sans Unicode" w:cs="Lucida Sans Unicode"/>
                <w:smallCaps/>
                <w:sz w:val="20"/>
              </w:rPr>
              <w:t xml:space="preserve">Mitverkauft und im Kaufpreis enthalten ist folgendes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Zubehör </w:t>
            </w:r>
            <w:r w:rsidRPr="00CC4C03">
              <w:rPr>
                <w:rFonts w:ascii="Lucida Sans Unicode" w:hAnsi="Lucida Sans Unicode" w:cs="Lucida Sans Unicode"/>
                <w:smallCaps/>
                <w:sz w:val="20"/>
              </w:rPr>
              <w:t>(z.B. Einbauküche, eingepasste Möbel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>)</w:t>
            </w:r>
          </w:p>
        </w:tc>
        <w:tc>
          <w:tcPr>
            <w:tcW w:w="7210" w:type="dxa"/>
            <w:gridSpan w:val="2"/>
            <w:vAlign w:val="center"/>
          </w:tcPr>
          <w:p w14:paraId="68434BE9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78C40E6C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146A2AD7" w14:textId="77777777" w:rsidR="00CC4C03" w:rsidRPr="002C6C66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im Wert von EUR</w:t>
            </w:r>
          </w:p>
        </w:tc>
      </w:tr>
      <w:tr w:rsidR="00CC4C03" w:rsidRPr="002C6C66" w14:paraId="0B0DB5E9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6573EAA0" w14:textId="77777777" w:rsidR="00CC4C03" w:rsidRPr="00CC4C03" w:rsidRDefault="00CC4C03" w:rsidP="00CC4C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CC4C03">
              <w:rPr>
                <w:rFonts w:ascii="Lucida Sans Unicode" w:hAnsi="Lucida Sans Unicode" w:cs="Lucida Sans Unicode"/>
                <w:b/>
                <w:smallCaps/>
                <w:sz w:val="20"/>
              </w:rPr>
              <w:t>Besitzübergabe</w:t>
            </w:r>
          </w:p>
          <w:p w14:paraId="2AFCDECF" w14:textId="77777777" w:rsidR="00CC4C03" w:rsidRPr="00CC4C03" w:rsidRDefault="00CC4C03" w:rsidP="00CC4C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(Nutzen, Lasten und Gefahr)</w:t>
            </w:r>
          </w:p>
        </w:tc>
        <w:tc>
          <w:tcPr>
            <w:tcW w:w="7210" w:type="dxa"/>
            <w:gridSpan w:val="2"/>
            <w:vAlign w:val="center"/>
          </w:tcPr>
          <w:p w14:paraId="41FC6724" w14:textId="77777777" w:rsidR="00CC4C03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erfolgt am</w:t>
            </w:r>
          </w:p>
        </w:tc>
      </w:tr>
      <w:tr w:rsidR="00973D23" w:rsidRPr="002C6C66" w14:paraId="2AC388DF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2808595A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Räumung</w:t>
            </w:r>
          </w:p>
          <w:p w14:paraId="6358A3E4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des Objekts</w:t>
            </w:r>
          </w:p>
        </w:tc>
        <w:tc>
          <w:tcPr>
            <w:tcW w:w="7210" w:type="dxa"/>
            <w:gridSpan w:val="2"/>
            <w:vAlign w:val="center"/>
          </w:tcPr>
          <w:p w14:paraId="5A9445A2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Objekt steht leer</w:t>
            </w:r>
          </w:p>
          <w:p w14:paraId="05402F99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Verkäufer bewohnt das Objekt und zieht aus</w:t>
            </w:r>
          </w:p>
          <w:p w14:paraId="0A6EA899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Objekt ist und bleibt vermietet</w:t>
            </w:r>
          </w:p>
          <w:p w14:paraId="5246A8E8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879B1">
              <w:rPr>
                <w:rFonts w:ascii="Lucida Sans Unicode" w:hAnsi="Lucida Sans Unicode" w:cs="Lucida Sans Unicode"/>
                <w:sz w:val="18"/>
                <w:szCs w:val="18"/>
              </w:rPr>
              <w:t>Objekt ist vermietet (Erwerber</w:t>
            </w:r>
            <w:r w:rsidR="00A8137C">
              <w:rPr>
                <w:rFonts w:ascii="Lucida Sans Unicode" w:hAnsi="Lucida Sans Unicode" w:cs="Lucida Sans Unicode"/>
                <w:sz w:val="18"/>
                <w:szCs w:val="18"/>
              </w:rPr>
              <w:t xml:space="preserve"> ist Mieter</w:t>
            </w:r>
            <w:r w:rsidR="009879B1">
              <w:rPr>
                <w:rFonts w:ascii="Lucida Sans Unicode" w:hAnsi="Lucida Sans Unicode" w:cs="Lucida Sans Unicode"/>
                <w:sz w:val="18"/>
                <w:szCs w:val="18"/>
              </w:rPr>
              <w:t>)</w:t>
            </w:r>
          </w:p>
          <w:p w14:paraId="7BCAB660" w14:textId="77777777" w:rsidR="00973D23" w:rsidRDefault="00E231DE" w:rsidP="00973D23">
            <w:pPr>
              <w:rPr>
                <w:rFonts w:ascii="Lucida Sans Unicode" w:hAnsi="Lucida Sans Unicode" w:cs="Lucida Sans Unicode"/>
                <w:sz w:val="20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9B1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879B1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9879B1">
              <w:rPr>
                <w:rFonts w:ascii="Lucida Sans Unicode" w:hAnsi="Lucida Sans Unicode" w:cs="Lucida Sans Unicode"/>
                <w:sz w:val="18"/>
                <w:szCs w:val="18"/>
              </w:rPr>
              <w:t>Mieter / Pächter ist gekündigt zum</w:t>
            </w:r>
            <w:r w:rsidR="009879B1"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973D23" w:rsidRPr="002C6C66" w14:paraId="18D1D5DC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2A66A090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Eingetragene Grundschulden</w:t>
            </w:r>
          </w:p>
        </w:tc>
        <w:tc>
          <w:tcPr>
            <w:tcW w:w="7210" w:type="dxa"/>
            <w:gridSpan w:val="2"/>
            <w:vAlign w:val="center"/>
          </w:tcPr>
          <w:p w14:paraId="3E2A8E14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lastenfrei - alle Eintragungen bereits gelöscht</w:t>
            </w:r>
          </w:p>
          <w:p w14:paraId="01995FF9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lastenfrei - Löschungsunterlagen liegen vor</w:t>
            </w:r>
          </w:p>
          <w:p w14:paraId="74038A9A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lastenfrei - Löschungsunterlagen müssen noch beschafft werden</w:t>
            </w:r>
          </w:p>
          <w:p w14:paraId="46E92A29" w14:textId="77777777" w:rsidR="000214A4" w:rsidRDefault="000214A4" w:rsidP="000214A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Konto des Veräußerers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00A1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(Bank)</w:t>
            </w:r>
          </w:p>
          <w:p w14:paraId="7A0341C8" w14:textId="77777777" w:rsidR="000214A4" w:rsidRDefault="000214A4" w:rsidP="000214A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00A1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IBAN: DE</w:t>
            </w:r>
          </w:p>
          <w:p w14:paraId="69FF7C28" w14:textId="77777777" w:rsidR="00950065" w:rsidRDefault="00950065" w:rsidP="000214A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94AF6F5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Kredit läuft noch - unbedingt vorab mit betreffender Bank klären</w:t>
            </w:r>
          </w:p>
          <w:p w14:paraId="1BF0C21D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Abwicklung über Treuhandauftrag</w:t>
            </w:r>
          </w:p>
          <w:p w14:paraId="7E539358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Treuhänderin:</w:t>
            </w:r>
          </w:p>
          <w:p w14:paraId="67489BBD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Treuhandkonto: IBAN</w:t>
            </w:r>
          </w:p>
          <w:p w14:paraId="678B9CC4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Abwicklung über Direktablösung</w:t>
            </w:r>
          </w:p>
          <w:p w14:paraId="7209F5C0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Kredit läuft bei (Bank/en)</w:t>
            </w:r>
            <w:r w:rsidR="00B95047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14:paraId="0325ABD5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573DBF34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E231DE"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76DD09E7" w14:textId="77777777" w:rsidR="00973D23" w:rsidRDefault="00973D23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18B45028" w14:textId="77777777" w:rsidR="0013727A" w:rsidRDefault="0013727A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973D23" w:rsidRPr="002C6C66" w14:paraId="16583A8E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450624F9" w14:textId="76D9B2FB" w:rsidR="00973D23" w:rsidRDefault="00973D23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Bei Finanzierung</w:t>
            </w:r>
          </w:p>
          <w:p w14:paraId="17C54C4F" w14:textId="77777777" w:rsidR="00973D23" w:rsidRDefault="00973D23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des Kaufpreises </w:t>
            </w:r>
          </w:p>
          <w:p w14:paraId="070D431A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über Darlehen</w:t>
            </w:r>
          </w:p>
        </w:tc>
        <w:tc>
          <w:tcPr>
            <w:tcW w:w="7210" w:type="dxa"/>
            <w:vAlign w:val="center"/>
          </w:tcPr>
          <w:p w14:paraId="22D3EC1A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  <w:t>finanzierende Bank</w:t>
            </w:r>
            <w:r w:rsidR="00B95047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  <w:p w14:paraId="37156901" w14:textId="77777777" w:rsidR="00973D23" w:rsidRDefault="00E231DE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4A4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973D2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B95047">
              <w:rPr>
                <w:rFonts w:ascii="Lucida Sans Unicode" w:hAnsi="Lucida Sans Unicode" w:cs="Lucida Sans Unicode"/>
                <w:sz w:val="18"/>
                <w:szCs w:val="18"/>
              </w:rPr>
              <w:t>Höhe der Grundschuld:</w:t>
            </w:r>
          </w:p>
          <w:p w14:paraId="4B6A10BF" w14:textId="77777777" w:rsidR="00973D23" w:rsidRDefault="00973D23" w:rsidP="00973D2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F1150DE" w14:textId="77777777" w:rsidR="00973D23" w:rsidRDefault="00B95047" w:rsidP="00B9504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>Bitte Grundschuldformular rechtzeitig vor dem Termin abgeben bzw. zusenden!</w:t>
            </w:r>
          </w:p>
        </w:tc>
      </w:tr>
      <w:tr w:rsidR="00973D23" w:rsidRPr="002C6C66" w14:paraId="19796537" w14:textId="77777777" w:rsidTr="00B95047">
        <w:trPr>
          <w:trHeight w:val="805"/>
          <w:jc w:val="center"/>
        </w:trPr>
        <w:tc>
          <w:tcPr>
            <w:tcW w:w="2359" w:type="dxa"/>
            <w:vAlign w:val="center"/>
          </w:tcPr>
          <w:p w14:paraId="51CB0E43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Verwalter</w:t>
            </w:r>
          </w:p>
          <w:p w14:paraId="75EEEE6A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(nur bei Eigentumswohnung)</w:t>
            </w:r>
          </w:p>
        </w:tc>
        <w:tc>
          <w:tcPr>
            <w:tcW w:w="7210" w:type="dxa"/>
            <w:vAlign w:val="center"/>
          </w:tcPr>
          <w:p w14:paraId="6A3D3CAF" w14:textId="77777777" w:rsidR="00973D23" w:rsidRDefault="00973D23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4A4E003B" w14:textId="77777777" w:rsidR="000E3039" w:rsidRDefault="000E3039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  <w:p w14:paraId="2D6BBE89" w14:textId="77777777" w:rsidR="000E3039" w:rsidRDefault="000E3039" w:rsidP="00973D23">
            <w:pPr>
              <w:rPr>
                <w:rFonts w:ascii="Lucida Sans Unicode" w:hAnsi="Lucida Sans Unicode" w:cs="Lucida Sans Unicode"/>
                <w:sz w:val="20"/>
              </w:rPr>
            </w:pPr>
            <w:r w:rsidRPr="000E3039">
              <w:rPr>
                <w:rFonts w:ascii="Lucida Sans Unicode" w:hAnsi="Lucida Sans Unicode" w:cs="Lucida Sans Unicode"/>
                <w:sz w:val="18"/>
                <w:szCs w:val="18"/>
              </w:rPr>
              <w:t>A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dresse</w:t>
            </w:r>
            <w:r w:rsidRPr="000E3039">
              <w:rPr>
                <w:rFonts w:ascii="Lucida Sans Unicode" w:hAnsi="Lucida Sans Unicode" w:cs="Lucida Sans Unicode"/>
                <w:sz w:val="18"/>
                <w:szCs w:val="18"/>
              </w:rPr>
              <w:t>:</w:t>
            </w:r>
          </w:p>
        </w:tc>
      </w:tr>
      <w:tr w:rsidR="00973D23" w:rsidRPr="002C6C66" w14:paraId="5286BD40" w14:textId="77777777" w:rsidTr="004C0EE8">
        <w:trPr>
          <w:trHeight w:val="805"/>
          <w:jc w:val="center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612CA17B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Besonderheiten</w:t>
            </w:r>
          </w:p>
          <w:p w14:paraId="083BD5DC" w14:textId="77777777" w:rsidR="00973D23" w:rsidRPr="00CC4C03" w:rsidRDefault="00973D23" w:rsidP="00973D2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(z.B. mitverkaufte Fotovoltaik-Anlage)</w:t>
            </w:r>
          </w:p>
        </w:tc>
        <w:tc>
          <w:tcPr>
            <w:tcW w:w="7210" w:type="dxa"/>
            <w:tcBorders>
              <w:bottom w:val="single" w:sz="4" w:space="0" w:color="auto"/>
            </w:tcBorders>
            <w:vAlign w:val="center"/>
          </w:tcPr>
          <w:p w14:paraId="7A881B28" w14:textId="77777777" w:rsidR="00973D23" w:rsidRDefault="00973D23" w:rsidP="00973D2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6525F" w:rsidRPr="002C6C66" w14:paraId="0EC8989D" w14:textId="77777777" w:rsidTr="00064D8A">
        <w:trPr>
          <w:trHeight w:val="805"/>
          <w:jc w:val="center"/>
        </w:trPr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14:paraId="6F89E7C7" w14:textId="6B8241FD" w:rsidR="0056525F" w:rsidRPr="00CC4C03" w:rsidRDefault="0056525F" w:rsidP="0056525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Dolmetscher?</w:t>
            </w:r>
          </w:p>
        </w:tc>
        <w:tc>
          <w:tcPr>
            <w:tcW w:w="7210" w:type="dxa"/>
            <w:tcBorders>
              <w:bottom w:val="single" w:sz="4" w:space="0" w:color="auto"/>
            </w:tcBorders>
            <w:vAlign w:val="center"/>
          </w:tcPr>
          <w:p w14:paraId="01A9D6AE" w14:textId="77777777" w:rsidR="0056525F" w:rsidRDefault="0056525F" w:rsidP="0056525F">
            <w:pPr>
              <w:spacing w:before="120"/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3604E8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  <w:p w14:paraId="1767E98D" w14:textId="77777777" w:rsidR="0056525F" w:rsidRDefault="0056525F" w:rsidP="0056525F">
            <w:pPr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6A67DAFD" w14:textId="77777777" w:rsidR="0056525F" w:rsidRDefault="0056525F" w:rsidP="0056525F">
            <w:pPr>
              <w:ind w:left="510" w:hanging="51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88DB0E9" w14:textId="087778F4" w:rsidR="0056525F" w:rsidRDefault="0056525F" w:rsidP="0056525F">
            <w:pPr>
              <w:ind w:left="510" w:hanging="51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B95047" w:rsidRPr="002C6C66" w14:paraId="0E53C169" w14:textId="77777777" w:rsidTr="004C0EE8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p w14:paraId="16171380" w14:textId="77777777" w:rsidR="00B95047" w:rsidRPr="00B95047" w:rsidRDefault="00B95047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950065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03F5C1C1" w14:textId="77777777" w:rsidR="009E0276" w:rsidRPr="009E0276" w:rsidRDefault="009E0276" w:rsidP="00B95047">
      <w:pPr>
        <w:jc w:val="center"/>
        <w:rPr>
          <w:rFonts w:ascii="Lucida Sans Unicode" w:hAnsi="Lucida Sans Unicode" w:cs="Lucida Sans Unicode"/>
          <w:bCs/>
          <w:sz w:val="36"/>
          <w:szCs w:val="36"/>
        </w:rPr>
      </w:pP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8F5D36" w14:paraId="13A63CAA" w14:textId="77777777" w:rsidTr="00D27ED7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F9D8E" w14:textId="77777777" w:rsidR="008F5D36" w:rsidRPr="009D760E" w:rsidRDefault="008F5D36" w:rsidP="00D27ED7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43BC2435" w14:textId="77777777" w:rsidR="008F5D36" w:rsidRPr="009D760E" w:rsidRDefault="008F5D36" w:rsidP="00D27ED7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5D401" w14:textId="77777777" w:rsidR="008F5D36" w:rsidRDefault="008F5D36" w:rsidP="00D27ED7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77630087" w14:textId="77777777" w:rsidR="008F5D36" w:rsidRDefault="008F5D36" w:rsidP="008F5D36">
            <w:pPr>
              <w:pStyle w:val="Listenabsatz"/>
              <w:numPr>
                <w:ilvl w:val="0"/>
                <w:numId w:val="3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unbeglaubigte Grundbuchauszüge einzuholen</w:t>
            </w:r>
          </w:p>
          <w:p w14:paraId="2C1836E7" w14:textId="77777777" w:rsidR="008F5D36" w:rsidRDefault="008F5D36" w:rsidP="008F5D36">
            <w:pPr>
              <w:pStyle w:val="Listenabsatz"/>
              <w:numPr>
                <w:ilvl w:val="0"/>
                <w:numId w:val="3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37FEF923" w14:textId="0689818C" w:rsidR="008F5D36" w:rsidRDefault="008F5D36" w:rsidP="00D27ED7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20"/>
              </w:rPr>
            </w:r>
            <w:r w:rsidR="003604E8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an alle Beteiligte</w:t>
            </w:r>
          </w:p>
          <w:p w14:paraId="4BA8768D" w14:textId="77777777" w:rsidR="008F5D36" w:rsidRDefault="008F5D36" w:rsidP="00D27ED7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20"/>
              </w:rPr>
            </w:r>
            <w:r w:rsidR="003604E8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nur an den Verkäufer</w:t>
            </w:r>
          </w:p>
          <w:p w14:paraId="18D8D9F7" w14:textId="77777777" w:rsidR="008F5D36" w:rsidRDefault="008F5D36" w:rsidP="00D27ED7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20"/>
              </w:rPr>
            </w:r>
            <w:r w:rsidR="003604E8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nur an den Käufer</w:t>
            </w:r>
          </w:p>
          <w:p w14:paraId="522E8AEF" w14:textId="77777777" w:rsidR="008F5D36" w:rsidRDefault="008F5D36" w:rsidP="00D27ED7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3604E8">
              <w:rPr>
                <w:rFonts w:ascii="Lucida Sans Unicode" w:hAnsi="Lucida Sans Unicode" w:cs="Lucida Sans Unicode"/>
                <w:sz w:val="20"/>
              </w:rPr>
            </w:r>
            <w:r w:rsidR="003604E8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an …</w:t>
            </w:r>
          </w:p>
          <w:p w14:paraId="5E94C11F" w14:textId="62676A18" w:rsidR="008F5D36" w:rsidRDefault="008F5D36" w:rsidP="00D27ED7">
            <w:pPr>
              <w:spacing w:after="200"/>
              <w:ind w:left="476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56525F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0BC1BB59" w14:textId="77777777" w:rsidR="008F5D36" w:rsidRDefault="008F5D36" w:rsidP="0056525F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223D0D31" w14:textId="77777777" w:rsidR="008F5D36" w:rsidRDefault="008F5D36" w:rsidP="00D27ED7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1B2FCBB2" w14:textId="77777777" w:rsidR="008F5D36" w:rsidRDefault="008F5D36" w:rsidP="00D27ED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6B7206CB" w14:textId="77777777" w:rsidR="00CD6AB5" w:rsidRPr="00B95047" w:rsidRDefault="00CD6AB5" w:rsidP="00B95047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CD6AB5" w:rsidRPr="00B95047" w:rsidSect="009E0276">
      <w:footerReference w:type="default" r:id="rId8"/>
      <w:pgSz w:w="11906" w:h="16838" w:code="9"/>
      <w:pgMar w:top="568" w:right="1133" w:bottom="567" w:left="1418" w:header="568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AA635" w14:textId="77777777" w:rsidR="00B95047" w:rsidRDefault="00B95047">
      <w:r>
        <w:separator/>
      </w:r>
    </w:p>
  </w:endnote>
  <w:endnote w:type="continuationSeparator" w:id="0">
    <w:p w14:paraId="56E40B75" w14:textId="77777777" w:rsidR="00B95047" w:rsidRDefault="00B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E2DC" w14:textId="77777777" w:rsidR="00B95047" w:rsidRPr="0078438D" w:rsidRDefault="00447B61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6744" w14:textId="77777777" w:rsidR="00B95047" w:rsidRDefault="00B95047">
      <w:r>
        <w:separator/>
      </w:r>
    </w:p>
  </w:footnote>
  <w:footnote w:type="continuationSeparator" w:id="0">
    <w:p w14:paraId="37269C83" w14:textId="77777777" w:rsidR="00B95047" w:rsidRDefault="00B9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2394614">
    <w:abstractNumId w:val="2"/>
  </w:num>
  <w:num w:numId="2" w16cid:durableId="1119491585">
    <w:abstractNumId w:val="1"/>
  </w:num>
  <w:num w:numId="3" w16cid:durableId="30331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214A4"/>
    <w:rsid w:val="0004577D"/>
    <w:rsid w:val="000724A5"/>
    <w:rsid w:val="00075201"/>
    <w:rsid w:val="00076998"/>
    <w:rsid w:val="000E03EE"/>
    <w:rsid w:val="000E3039"/>
    <w:rsid w:val="000E69D2"/>
    <w:rsid w:val="000F3516"/>
    <w:rsid w:val="000F4A5F"/>
    <w:rsid w:val="001055BB"/>
    <w:rsid w:val="0013727A"/>
    <w:rsid w:val="0018454D"/>
    <w:rsid w:val="0019314D"/>
    <w:rsid w:val="00197BCB"/>
    <w:rsid w:val="001B73E5"/>
    <w:rsid w:val="002132C7"/>
    <w:rsid w:val="002B4B10"/>
    <w:rsid w:val="002C6C66"/>
    <w:rsid w:val="00302C7B"/>
    <w:rsid w:val="00327A3E"/>
    <w:rsid w:val="00332169"/>
    <w:rsid w:val="003604E8"/>
    <w:rsid w:val="003605B2"/>
    <w:rsid w:val="00362B00"/>
    <w:rsid w:val="00447B61"/>
    <w:rsid w:val="00457F31"/>
    <w:rsid w:val="004728C0"/>
    <w:rsid w:val="004C0EE8"/>
    <w:rsid w:val="004D5357"/>
    <w:rsid w:val="004F7C4E"/>
    <w:rsid w:val="00520288"/>
    <w:rsid w:val="00535931"/>
    <w:rsid w:val="0056525F"/>
    <w:rsid w:val="005A3EC8"/>
    <w:rsid w:val="005B29C9"/>
    <w:rsid w:val="005E1370"/>
    <w:rsid w:val="005E23BE"/>
    <w:rsid w:val="00635022"/>
    <w:rsid w:val="0064234F"/>
    <w:rsid w:val="00651D77"/>
    <w:rsid w:val="006704DC"/>
    <w:rsid w:val="0069032E"/>
    <w:rsid w:val="006C5B22"/>
    <w:rsid w:val="00714279"/>
    <w:rsid w:val="00746EB9"/>
    <w:rsid w:val="0078438D"/>
    <w:rsid w:val="007C4E2A"/>
    <w:rsid w:val="00813EA2"/>
    <w:rsid w:val="0085359B"/>
    <w:rsid w:val="008862A7"/>
    <w:rsid w:val="008F5D36"/>
    <w:rsid w:val="00950065"/>
    <w:rsid w:val="00973D23"/>
    <w:rsid w:val="009879B1"/>
    <w:rsid w:val="009E0276"/>
    <w:rsid w:val="00A16162"/>
    <w:rsid w:val="00A50DF7"/>
    <w:rsid w:val="00A8137C"/>
    <w:rsid w:val="00A92C65"/>
    <w:rsid w:val="00B40A03"/>
    <w:rsid w:val="00B575A1"/>
    <w:rsid w:val="00B95047"/>
    <w:rsid w:val="00C408A6"/>
    <w:rsid w:val="00C574E5"/>
    <w:rsid w:val="00C670C0"/>
    <w:rsid w:val="00C96753"/>
    <w:rsid w:val="00CC42A2"/>
    <w:rsid w:val="00CC4C03"/>
    <w:rsid w:val="00CD6AB5"/>
    <w:rsid w:val="00CE4917"/>
    <w:rsid w:val="00D64FEF"/>
    <w:rsid w:val="00DB01BC"/>
    <w:rsid w:val="00E05B38"/>
    <w:rsid w:val="00E231DE"/>
    <w:rsid w:val="00E3159F"/>
    <w:rsid w:val="00E37590"/>
    <w:rsid w:val="00E7323F"/>
    <w:rsid w:val="00E866F0"/>
    <w:rsid w:val="00E944C0"/>
    <w:rsid w:val="00F017CC"/>
    <w:rsid w:val="00F31C05"/>
    <w:rsid w:val="00F333CD"/>
    <w:rsid w:val="00F37548"/>
    <w:rsid w:val="00F52E3E"/>
    <w:rsid w:val="00F633D2"/>
    <w:rsid w:val="00F656C7"/>
    <w:rsid w:val="00F67A8C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D05F8C9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95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4F93F-E479-44E3-A7F9-65199E7A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3725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3</cp:revision>
  <cp:lastPrinted>2023-02-08T09:30:00Z</cp:lastPrinted>
  <dcterms:created xsi:type="dcterms:W3CDTF">2022-03-10T14:25:00Z</dcterms:created>
  <dcterms:modified xsi:type="dcterms:W3CDTF">2023-02-08T09:30:00Z</dcterms:modified>
</cp:coreProperties>
</file>